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E31F70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E31F70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F70">
              <w:t>Specific</w:t>
            </w:r>
            <w:r w:rsidR="00B30001" w:rsidRPr="00E31F70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E31F70" w:rsidRDefault="006E1C30">
            <w:pPr>
              <w:jc w:val="center"/>
            </w:pPr>
          </w:p>
        </w:tc>
      </w:tr>
      <w:tr w:rsidR="006E1C30" w:rsidRPr="00E31F70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E31F70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Qtà</w:t>
            </w:r>
            <w:proofErr w:type="spellEnd"/>
            <w:r w:rsidR="00CA6248" w:rsidRPr="00E31F70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E31F70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Descrizione</w:t>
            </w:r>
            <w:proofErr w:type="spellEnd"/>
            <w:r w:rsidR="00CC39F8" w:rsidRPr="00E31F70">
              <w:t xml:space="preserve"> </w:t>
            </w:r>
            <w:proofErr w:type="spellStart"/>
            <w:r w:rsidR="00CC39F8" w:rsidRPr="00E31F70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TOT</w:t>
            </w:r>
          </w:p>
        </w:tc>
      </w:tr>
      <w:tr w:rsidR="006E1C30" w:rsidRPr="00E31F70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</w:tr>
      <w:tr w:rsidR="00D76CFC" w:rsidRPr="00DB5800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E31F70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F13BE8" w:rsidRPr="00E31F70" w:rsidRDefault="00CC39F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 xml:space="preserve">Unità Esterna </w:t>
            </w:r>
            <w:r w:rsidR="00714D5F" w:rsidRPr="00E31F70">
              <w:rPr>
                <w:b/>
                <w:color w:val="auto"/>
                <w:lang w:val="it-IT"/>
              </w:rPr>
              <w:t xml:space="preserve">Panasonic </w:t>
            </w:r>
            <w:proofErr w:type="spellStart"/>
            <w:r w:rsidR="00714D5F" w:rsidRPr="00E31F70">
              <w:rPr>
                <w:b/>
                <w:color w:val="auto"/>
                <w:lang w:val="it-IT"/>
              </w:rPr>
              <w:t>Rac</w:t>
            </w:r>
            <w:proofErr w:type="spellEnd"/>
            <w:r w:rsidR="00CA6248" w:rsidRPr="00E31F70">
              <w:rPr>
                <w:b/>
                <w:color w:val="auto"/>
                <w:lang w:val="it-IT"/>
              </w:rPr>
              <w:t xml:space="preserve"> Inverter </w:t>
            </w:r>
            <w:r w:rsidR="00AD2010" w:rsidRPr="00E31F70">
              <w:rPr>
                <w:b/>
                <w:color w:val="auto"/>
                <w:lang w:val="it-IT"/>
              </w:rPr>
              <w:t xml:space="preserve">per raffreddamento o </w:t>
            </w:r>
            <w:r w:rsidR="004B5AFF" w:rsidRPr="00E31F70">
              <w:rPr>
                <w:b/>
                <w:color w:val="auto"/>
                <w:lang w:val="it-IT"/>
              </w:rPr>
              <w:t>riscaldamento</w:t>
            </w:r>
            <w:r w:rsidR="00CA6248" w:rsidRPr="00E31F70">
              <w:rPr>
                <w:b/>
                <w:color w:val="auto"/>
                <w:lang w:val="it-IT"/>
              </w:rPr>
              <w:t xml:space="preserve">, </w:t>
            </w:r>
            <w:r w:rsidR="004E39CF">
              <w:rPr>
                <w:b/>
                <w:color w:val="auto"/>
                <w:lang w:val="it-IT"/>
              </w:rPr>
              <w:t>gas refrigerante R32</w:t>
            </w:r>
          </w:p>
          <w:p w:rsidR="0055208C" w:rsidRPr="00E31F70" w:rsidRDefault="0055208C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</w:p>
          <w:p w:rsidR="00F13BE8" w:rsidRPr="00E31F70" w:rsidRDefault="00CA624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Model</w:t>
            </w:r>
            <w:r w:rsidR="004B5AFF" w:rsidRPr="00E31F70">
              <w:rPr>
                <w:b/>
                <w:color w:val="auto"/>
                <w:lang w:val="it-IT"/>
              </w:rPr>
              <w:t>lo</w:t>
            </w:r>
            <w:r w:rsidRPr="00E31F70">
              <w:rPr>
                <w:b/>
                <w:color w:val="auto"/>
                <w:lang w:val="it-IT"/>
              </w:rPr>
              <w:t xml:space="preserve">: </w:t>
            </w:r>
            <w:r w:rsidR="00140AEE">
              <w:rPr>
                <w:b/>
                <w:color w:val="auto"/>
                <w:lang w:val="it-IT"/>
              </w:rPr>
              <w:t>CU-TZ71</w:t>
            </w:r>
            <w:r w:rsidR="0067214F">
              <w:rPr>
                <w:b/>
                <w:color w:val="auto"/>
                <w:lang w:val="it-IT"/>
              </w:rPr>
              <w:t>TKE</w:t>
            </w:r>
          </w:p>
          <w:p w:rsidR="00F068F9" w:rsidRPr="00E31F70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4B5AFF" w:rsidRPr="00E31F70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E31F70">
              <w:rPr>
                <w:color w:val="auto"/>
                <w:lang w:val="it-IT"/>
              </w:rPr>
              <w:t xml:space="preserve"> ad aria</w:t>
            </w:r>
            <w:r w:rsidRPr="00E31F70">
              <w:rPr>
                <w:color w:val="auto"/>
                <w:lang w:val="it-IT"/>
              </w:rPr>
              <w:t xml:space="preserve"> dotata di</w:t>
            </w:r>
            <w:r w:rsidR="004B5AFF" w:rsidRPr="00E31F70">
              <w:rPr>
                <w:color w:val="auto"/>
                <w:lang w:val="it-IT"/>
              </w:rPr>
              <w:t xml:space="preserve"> co</w:t>
            </w:r>
            <w:r w:rsidR="004B5AFF" w:rsidRPr="00E31F70">
              <w:rPr>
                <w:color w:val="auto"/>
                <w:lang w:val="it-IT"/>
              </w:rPr>
              <w:t>m</w:t>
            </w:r>
            <w:r w:rsidR="004B5AFF" w:rsidRPr="00E31F70">
              <w:rPr>
                <w:color w:val="auto"/>
                <w:lang w:val="it-IT"/>
              </w:rPr>
              <w:t>presso</w:t>
            </w:r>
            <w:r w:rsidRPr="00E31F70">
              <w:rPr>
                <w:color w:val="auto"/>
                <w:lang w:val="it-IT"/>
              </w:rPr>
              <w:t>re/</w:t>
            </w:r>
            <w:r w:rsidR="004B5AFF" w:rsidRPr="00E31F70">
              <w:rPr>
                <w:color w:val="auto"/>
                <w:lang w:val="it-IT"/>
              </w:rPr>
              <w:t>scambiato</w:t>
            </w:r>
            <w:r w:rsidRPr="00E31F70">
              <w:rPr>
                <w:color w:val="auto"/>
                <w:lang w:val="it-IT"/>
              </w:rPr>
              <w:t xml:space="preserve">re </w:t>
            </w:r>
            <w:r w:rsidR="004B5AFF" w:rsidRPr="00E31F70">
              <w:rPr>
                <w:color w:val="auto"/>
                <w:lang w:val="it-IT"/>
              </w:rPr>
              <w:t>per il riscaldamento o raffreddamento, che può essere co</w:t>
            </w:r>
            <w:r w:rsidR="004B5AFF" w:rsidRPr="00E31F70">
              <w:rPr>
                <w:color w:val="auto"/>
                <w:lang w:val="it-IT"/>
              </w:rPr>
              <w:t>l</w:t>
            </w:r>
            <w:r w:rsidR="004B5AFF" w:rsidRPr="00E31F70">
              <w:rPr>
                <w:color w:val="auto"/>
                <w:lang w:val="it-IT"/>
              </w:rPr>
              <w:t>legato ad un massimo di 1 unità interna Panasonic</w:t>
            </w:r>
            <w:r w:rsidR="00714D5F" w:rsidRPr="00E31F70">
              <w:rPr>
                <w:color w:val="auto"/>
                <w:lang w:val="it-IT"/>
              </w:rPr>
              <w:t>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Struttura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Unità compatta nel design </w:t>
            </w:r>
            <w:r w:rsidR="00CC39F8" w:rsidRPr="00E31F70">
              <w:rPr>
                <w:color w:val="auto"/>
                <w:lang w:val="it-IT"/>
              </w:rPr>
              <w:t xml:space="preserve">e </w:t>
            </w:r>
            <w:r w:rsidRPr="00E31F70">
              <w:rPr>
                <w:color w:val="auto"/>
                <w:lang w:val="it-IT"/>
              </w:rPr>
              <w:t>resistente alle intemperie. Involucro realizzato in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autoportante e pannelli laterali in lamiera</w:t>
            </w:r>
            <w:r w:rsidR="009E47FE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d'acciaio</w:t>
            </w:r>
            <w:r w:rsidR="009E47FE" w:rsidRPr="00E31F70">
              <w:rPr>
                <w:color w:val="auto"/>
                <w:lang w:val="it-IT"/>
              </w:rPr>
              <w:t xml:space="preserve"> zincata e v</w:t>
            </w:r>
            <w:r w:rsidRPr="00E31F70">
              <w:rPr>
                <w:color w:val="auto"/>
                <w:lang w:val="it-IT"/>
              </w:rPr>
              <w:t>erniciata</w:t>
            </w:r>
            <w:r w:rsidR="009E47FE" w:rsidRPr="00E31F70">
              <w:rPr>
                <w:color w:val="auto"/>
                <w:lang w:val="it-IT"/>
              </w:rPr>
              <w:t xml:space="preserve"> con</w:t>
            </w:r>
            <w:r w:rsidRPr="00E31F70">
              <w:rPr>
                <w:color w:val="auto"/>
                <w:lang w:val="it-IT"/>
              </w:rPr>
              <w:t xml:space="preserve"> pol</w:t>
            </w:r>
            <w:r w:rsidR="009E47FE" w:rsidRPr="00E31F70">
              <w:rPr>
                <w:color w:val="auto"/>
                <w:lang w:val="it-IT"/>
              </w:rPr>
              <w:t>ve</w:t>
            </w:r>
            <w:r w:rsidR="00385CD1">
              <w:rPr>
                <w:color w:val="auto"/>
                <w:lang w:val="it-IT"/>
              </w:rPr>
              <w:t>re di colore di tonalità chiara</w:t>
            </w:r>
            <w:r w:rsidRPr="00E31F70">
              <w:rPr>
                <w:color w:val="auto"/>
                <w:lang w:val="it-IT"/>
              </w:rPr>
              <w:t>. Telaio di base rigi</w:t>
            </w:r>
            <w:r w:rsidR="009E47FE" w:rsidRPr="00E31F70">
              <w:rPr>
                <w:color w:val="auto"/>
                <w:lang w:val="it-IT"/>
              </w:rPr>
              <w:t>do</w:t>
            </w:r>
            <w:r w:rsidRPr="00E31F70">
              <w:rPr>
                <w:color w:val="auto"/>
                <w:lang w:val="it-IT"/>
              </w:rPr>
              <w:t xml:space="preserve"> per una facile install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zione, progettata per esterno.</w:t>
            </w: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F7190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Ciclo di refrigerazione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E31F70">
              <w:rPr>
                <w:color w:val="auto"/>
                <w:lang w:val="it-IT"/>
              </w:rPr>
              <w:t xml:space="preserve">gas </w:t>
            </w:r>
            <w:r w:rsidR="004E39CF">
              <w:rPr>
                <w:color w:val="auto"/>
                <w:lang w:val="it-IT"/>
              </w:rPr>
              <w:t>refrigerante R32</w:t>
            </w:r>
            <w:r w:rsidRPr="00E31F70">
              <w:rPr>
                <w:color w:val="auto"/>
                <w:lang w:val="it-IT"/>
              </w:rPr>
              <w:t>, comprendente i s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guenti componenti principali: compressore, valvola di espansione elettronica, evaporatore, condensatore, ricevitore di liquido, filtro, separatore d'olio, </w:t>
            </w:r>
            <w:r w:rsidR="009E47FE" w:rsidRPr="00E31F70">
              <w:rPr>
                <w:color w:val="auto"/>
                <w:lang w:val="it-IT"/>
              </w:rPr>
              <w:t>valvola a 4 vie e relativo controllo,</w:t>
            </w:r>
            <w:r w:rsidRPr="00E31F70">
              <w:rPr>
                <w:color w:val="auto"/>
                <w:lang w:val="it-IT"/>
              </w:rPr>
              <w:t xml:space="preserve"> attrezzature di sicurezza, </w:t>
            </w:r>
            <w:r w:rsidR="009E47FE" w:rsidRPr="00E31F70">
              <w:rPr>
                <w:color w:val="auto"/>
                <w:lang w:val="it-IT"/>
              </w:rPr>
              <w:t>valvole di blocco sulla tub</w:t>
            </w:r>
            <w:r w:rsidR="009E47FE" w:rsidRPr="00E31F70">
              <w:rPr>
                <w:color w:val="auto"/>
                <w:lang w:val="it-IT"/>
              </w:rPr>
              <w:t>a</w:t>
            </w:r>
            <w:r w:rsidR="009E47FE" w:rsidRPr="00E31F70">
              <w:rPr>
                <w:color w:val="auto"/>
                <w:lang w:val="it-IT"/>
              </w:rPr>
              <w:t xml:space="preserve">zione </w:t>
            </w:r>
            <w:r w:rsidRPr="00E31F70">
              <w:rPr>
                <w:color w:val="auto"/>
                <w:lang w:val="it-IT"/>
              </w:rPr>
              <w:t>del liq</w:t>
            </w:r>
            <w:r w:rsidR="009E47FE" w:rsidRPr="00E31F70">
              <w:rPr>
                <w:color w:val="auto"/>
                <w:lang w:val="it-IT"/>
              </w:rPr>
              <w:t>uido e del gas, manopole</w:t>
            </w:r>
            <w:r w:rsidRPr="00E31F70">
              <w:rPr>
                <w:color w:val="auto"/>
                <w:lang w:val="it-IT"/>
              </w:rPr>
              <w:t xml:space="preserve"> di servizio con </w:t>
            </w:r>
            <w:r w:rsidRPr="00385CD1">
              <w:rPr>
                <w:color w:val="auto"/>
                <w:lang w:val="it-IT"/>
              </w:rPr>
              <w:t xml:space="preserve">valvole </w:t>
            </w:r>
            <w:proofErr w:type="spellStart"/>
            <w:r w:rsidRPr="00385CD1">
              <w:rPr>
                <w:color w:val="auto"/>
                <w:lang w:val="it-IT"/>
              </w:rPr>
              <w:t>Schrader</w:t>
            </w:r>
            <w:proofErr w:type="spellEnd"/>
            <w:r w:rsidRPr="00E31F70">
              <w:rPr>
                <w:color w:val="auto"/>
                <w:lang w:val="it-IT"/>
              </w:rPr>
              <w:t>.</w:t>
            </w:r>
            <w:r w:rsidR="001E519F" w:rsidRPr="00E31F70">
              <w:rPr>
                <w:color w:val="auto"/>
                <w:lang w:val="it-IT"/>
              </w:rPr>
              <w:t xml:space="preserve"> Il</w:t>
            </w:r>
            <w:r w:rsidR="00E330B1" w:rsidRPr="00E31F70">
              <w:rPr>
                <w:color w:val="auto"/>
                <w:lang w:val="it-IT"/>
              </w:rPr>
              <w:t xml:space="preserve"> c</w:t>
            </w:r>
            <w:r w:rsidRPr="00E31F70">
              <w:rPr>
                <w:color w:val="auto"/>
                <w:lang w:val="it-IT"/>
              </w:rPr>
              <w:t xml:space="preserve">iclo di refrigerazione </w:t>
            </w:r>
            <w:r w:rsidR="001E519F" w:rsidRPr="00E31F70">
              <w:rPr>
                <w:color w:val="auto"/>
                <w:lang w:val="it-IT"/>
              </w:rPr>
              <w:t>sarà garantito da un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9E47FE" w:rsidRPr="00E31F70">
              <w:rPr>
                <w:color w:val="auto"/>
                <w:lang w:val="it-IT"/>
              </w:rPr>
              <w:t xml:space="preserve">quantitativo </w:t>
            </w:r>
            <w:r w:rsidR="001E519F" w:rsidRPr="00E31F70">
              <w:rPr>
                <w:color w:val="auto"/>
                <w:lang w:val="it-IT"/>
              </w:rPr>
              <w:t xml:space="preserve">di </w:t>
            </w:r>
            <w:r w:rsidRPr="00E31F70">
              <w:rPr>
                <w:color w:val="auto"/>
                <w:lang w:val="it-IT"/>
              </w:rPr>
              <w:t>refrigerante iniziale.</w:t>
            </w:r>
            <w:r w:rsidR="009979CC">
              <w:rPr>
                <w:color w:val="auto"/>
                <w:lang w:val="it-IT"/>
              </w:rPr>
              <w:t xml:space="preserve"> </w:t>
            </w:r>
          </w:p>
          <w:p w:rsidR="00D3562C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15836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Compressore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 </w:t>
            </w:r>
            <w:r w:rsidR="001E519F" w:rsidRPr="00E31F70">
              <w:rPr>
                <w:color w:val="auto"/>
                <w:lang w:val="it-IT"/>
              </w:rPr>
              <w:t xml:space="preserve">compressore inverter a </w:t>
            </w:r>
            <w:r w:rsidRPr="00E31F70">
              <w:rPr>
                <w:color w:val="auto"/>
                <w:lang w:val="it-IT"/>
              </w:rPr>
              <w:t>2-</w:t>
            </w:r>
            <w:r w:rsidR="001E519F" w:rsidRPr="00E31F70">
              <w:rPr>
                <w:color w:val="auto"/>
                <w:lang w:val="it-IT"/>
              </w:rPr>
              <w:t>pistoni</w:t>
            </w:r>
            <w:r w:rsidRPr="00E31F70">
              <w:rPr>
                <w:color w:val="auto"/>
                <w:lang w:val="it-IT"/>
              </w:rPr>
              <w:t xml:space="preserve"> rotant</w:t>
            </w:r>
            <w:r w:rsidR="001E519F"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 DC, ottimizzati per il refrigerante R</w:t>
            </w:r>
            <w:r w:rsidR="008B244A">
              <w:rPr>
                <w:color w:val="auto"/>
                <w:lang w:val="it-IT"/>
              </w:rPr>
              <w:t>32</w:t>
            </w:r>
            <w:r w:rsidRPr="00E31F70">
              <w:rPr>
                <w:color w:val="auto"/>
                <w:lang w:val="it-IT"/>
              </w:rPr>
              <w:t>. Completo di anti</w:t>
            </w:r>
            <w:r w:rsidR="001E519F" w:rsidRPr="00E31F70">
              <w:rPr>
                <w:color w:val="auto"/>
                <w:lang w:val="it-IT"/>
              </w:rPr>
              <w:t>-vibranti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p</w:t>
            </w:r>
            <w:r w:rsidRPr="00E31F70">
              <w:rPr>
                <w:color w:val="auto"/>
                <w:lang w:val="it-IT"/>
              </w:rPr>
              <w:t>e</w:t>
            </w:r>
            <w:r w:rsidR="001E519F"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 xml:space="preserve"> la riduzione della rumorosità della macchina e riscaldatore </w:t>
            </w:r>
            <w:r w:rsidR="001E519F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>carter. Controllo preciso con il sistema di monitoraggio dinamico del carico dell'edificio e regola</w:t>
            </w:r>
            <w:r w:rsidR="001E519F" w:rsidRPr="00E31F70">
              <w:rPr>
                <w:color w:val="auto"/>
                <w:lang w:val="it-IT"/>
              </w:rPr>
              <w:t>zione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del</w:t>
            </w:r>
            <w:r w:rsidRPr="00E31F70">
              <w:rPr>
                <w:color w:val="auto"/>
                <w:lang w:val="it-IT"/>
              </w:rPr>
              <w:t>la velocità del compressore alle cond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zioni prevalenti.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Condensatore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>Alta efficienza dello scambiatore di calore in tubo di rame e alette di alluminio con speciale profilo in sezione trasversale e protezione superficiale resistente alle condizioni ambientali avverse. Ottimizzato</w:t>
            </w:r>
            <w:r w:rsidR="008B244A">
              <w:rPr>
                <w:color w:val="auto"/>
                <w:lang w:val="it-IT"/>
              </w:rPr>
              <w:t xml:space="preserve"> per l'uso con refrigerante R32</w:t>
            </w:r>
            <w:r w:rsidRPr="00E31F70">
              <w:rPr>
                <w:color w:val="auto"/>
                <w:lang w:val="it-IT"/>
              </w:rPr>
              <w:t>.</w:t>
            </w:r>
          </w:p>
          <w:p w:rsidR="009E1CAE" w:rsidRPr="00E31F70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Valvola di espansione elettronica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E31F70">
              <w:rPr>
                <w:color w:val="auto"/>
                <w:lang w:val="it-IT"/>
              </w:rPr>
              <w:t>V</w:t>
            </w:r>
            <w:r w:rsidRPr="00E31F70">
              <w:rPr>
                <w:color w:val="auto"/>
                <w:lang w:val="it-IT"/>
              </w:rPr>
              <w:t>alvola di alta e bassa</w:t>
            </w:r>
            <w:r w:rsidR="00E330B1" w:rsidRPr="00E31F70">
              <w:rPr>
                <w:color w:val="auto"/>
                <w:lang w:val="it-IT"/>
              </w:rPr>
              <w:t xml:space="preserve"> pressione controllata da microprocessore</w:t>
            </w:r>
            <w:r w:rsidRPr="00E31F70">
              <w:rPr>
                <w:color w:val="auto"/>
                <w:lang w:val="it-IT"/>
              </w:rPr>
              <w:t>, ottimiz</w:t>
            </w:r>
            <w:r w:rsidR="008B244A">
              <w:rPr>
                <w:color w:val="auto"/>
                <w:lang w:val="it-IT"/>
              </w:rPr>
              <w:t>zata per l'uso con R32</w:t>
            </w:r>
            <w:r w:rsidR="00E330B1" w:rsidRPr="00E31F70">
              <w:rPr>
                <w:color w:val="auto"/>
                <w:lang w:val="it-IT"/>
              </w:rPr>
              <w:t>, progettata</w:t>
            </w:r>
            <w:r w:rsidRPr="00E31F70">
              <w:rPr>
                <w:color w:val="auto"/>
                <w:lang w:val="it-IT"/>
              </w:rPr>
              <w:t xml:space="preserve"> per garantire </w:t>
            </w:r>
            <w:r w:rsidR="001E519F" w:rsidRPr="00E31F70">
              <w:rPr>
                <w:color w:val="auto"/>
                <w:lang w:val="it-IT"/>
              </w:rPr>
              <w:t>la</w:t>
            </w:r>
            <w:r w:rsidRPr="00E31F70">
              <w:rPr>
                <w:color w:val="auto"/>
                <w:lang w:val="it-IT"/>
              </w:rPr>
              <w:t xml:space="preserve"> carica ottimale</w:t>
            </w:r>
            <w:r w:rsidR="001E519F" w:rsidRPr="00E31F70">
              <w:rPr>
                <w:color w:val="auto"/>
                <w:lang w:val="it-IT"/>
              </w:rPr>
              <w:t xml:space="preserve"> sull’</w:t>
            </w:r>
            <w:r w:rsidRPr="00E31F70">
              <w:rPr>
                <w:color w:val="auto"/>
                <w:lang w:val="it-IT"/>
              </w:rPr>
              <w:t>evaporatore e</w:t>
            </w:r>
            <w:r w:rsidR="001E519F" w:rsidRPr="00E31F70">
              <w:rPr>
                <w:color w:val="auto"/>
                <w:lang w:val="it-IT"/>
              </w:rPr>
              <w:t>, allo stesso tempo, un</w:t>
            </w:r>
            <w:r w:rsidRPr="00E31F70">
              <w:rPr>
                <w:color w:val="auto"/>
                <w:lang w:val="it-IT"/>
              </w:rPr>
              <w:t xml:space="preserve"> controllo </w:t>
            </w:r>
            <w:r w:rsidR="001E519F" w:rsidRPr="00E31F70">
              <w:rPr>
                <w:color w:val="auto"/>
                <w:lang w:val="it-IT"/>
              </w:rPr>
              <w:t xml:space="preserve">preciso </w:t>
            </w:r>
            <w:r w:rsidRPr="00E31F70">
              <w:rPr>
                <w:color w:val="auto"/>
                <w:lang w:val="it-IT"/>
              </w:rPr>
              <w:t>del surriscaldamento.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31F70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Ventilatore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Ventilatore assiale con variatore di velocità per </w:t>
            </w:r>
            <w:r w:rsidR="00E330B1" w:rsidRPr="00E31F70">
              <w:rPr>
                <w:color w:val="auto"/>
                <w:lang w:val="it-IT"/>
              </w:rPr>
              <w:t>ottimizzare la pressione</w:t>
            </w:r>
            <w:r w:rsidRPr="00E31F70">
              <w:rPr>
                <w:color w:val="auto"/>
                <w:lang w:val="it-IT"/>
              </w:rPr>
              <w:t xml:space="preserve"> all'inte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no dello scambiato</w:t>
            </w:r>
            <w:r w:rsidR="00E330B1" w:rsidRPr="00E31F70">
              <w:rPr>
                <w:color w:val="auto"/>
                <w:lang w:val="it-IT"/>
              </w:rPr>
              <w:t xml:space="preserve">re di calore e per </w:t>
            </w:r>
            <w:r w:rsidRPr="00E31F70">
              <w:rPr>
                <w:color w:val="auto"/>
                <w:lang w:val="it-IT"/>
              </w:rPr>
              <w:t>alta efficienza, specialmente nel funzion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 xml:space="preserve">mento a bassa velocità. </w:t>
            </w:r>
            <w:r w:rsidR="00C3535B" w:rsidRPr="00E31F70">
              <w:rPr>
                <w:color w:val="auto"/>
                <w:lang w:val="it-IT"/>
              </w:rPr>
              <w:t>S</w:t>
            </w:r>
            <w:r w:rsidRPr="00E31F70">
              <w:rPr>
                <w:color w:val="auto"/>
                <w:lang w:val="it-IT"/>
              </w:rPr>
              <w:t xml:space="preserve">istema </w:t>
            </w:r>
            <w:r w:rsidR="00E330B1" w:rsidRPr="00E31F70">
              <w:rPr>
                <w:color w:val="auto"/>
                <w:lang w:val="it-IT"/>
              </w:rPr>
              <w:t xml:space="preserve">di mandata dell’aria </w:t>
            </w:r>
            <w:r w:rsidRPr="00E31F70">
              <w:rPr>
                <w:color w:val="auto"/>
                <w:lang w:val="it-IT"/>
              </w:rPr>
              <w:t xml:space="preserve">con </w:t>
            </w:r>
            <w:r w:rsidR="00986FF8" w:rsidRPr="00E31F70">
              <w:rPr>
                <w:color w:val="auto"/>
                <w:lang w:val="it-IT"/>
              </w:rPr>
              <w:t xml:space="preserve">griglia di protezione </w:t>
            </w:r>
            <w:r w:rsidRPr="00E31F70">
              <w:rPr>
                <w:color w:val="auto"/>
                <w:lang w:val="it-IT"/>
              </w:rPr>
              <w:t>realiz</w:t>
            </w:r>
            <w:r w:rsidR="00CA5370" w:rsidRPr="00E31F70">
              <w:rPr>
                <w:color w:val="auto"/>
                <w:lang w:val="it-IT"/>
              </w:rPr>
              <w:t>zato</w:t>
            </w:r>
            <w:r w:rsidRPr="00E31F70">
              <w:rPr>
                <w:color w:val="auto"/>
                <w:lang w:val="it-IT"/>
              </w:rPr>
              <w:t xml:space="preserve"> per l'ottimizzazione </w:t>
            </w:r>
            <w:r w:rsidR="00986FF8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 xml:space="preserve">flusso d'aria </w:t>
            </w:r>
            <w:r w:rsidR="00986FF8" w:rsidRPr="00E31F70">
              <w:rPr>
                <w:color w:val="auto"/>
                <w:lang w:val="it-IT"/>
              </w:rPr>
              <w:t xml:space="preserve">uniforme e a bassa rumorosità 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n</w:t>
            </w:r>
            <w:r w:rsidRPr="00E31F70">
              <w:rPr>
                <w:color w:val="auto"/>
                <w:lang w:val="it-IT"/>
              </w:rPr>
              <w:t xml:space="preserve">che con volumi d'aria </w:t>
            </w:r>
            <w:r w:rsidRPr="00E31F70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3A4AA9" w:rsidRPr="00E31F70" w:rsidRDefault="003A4AA9" w:rsidP="005A4A32">
            <w:pPr>
              <w:pStyle w:val="Ausschreibung"/>
              <w:rPr>
                <w:color w:val="auto"/>
                <w:lang w:val="it-IT"/>
              </w:rPr>
            </w:pPr>
          </w:p>
          <w:p w:rsidR="009E1CAE" w:rsidRPr="00E31F70" w:rsidRDefault="001B283D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Specifiche</w:t>
            </w:r>
          </w:p>
          <w:p w:rsidR="001B283D" w:rsidRPr="00E31F70" w:rsidRDefault="001B283D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9E1CAE" w:rsidRPr="00E31F70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Modalità di raffreddamento</w:t>
            </w:r>
            <w:r w:rsidR="00CA6248" w:rsidRPr="00E31F70">
              <w:rPr>
                <w:color w:val="auto"/>
                <w:lang w:val="it-IT"/>
              </w:rPr>
              <w:t>:</w:t>
            </w:r>
          </w:p>
          <w:p w:rsidR="00A4261A" w:rsidRPr="00E31F70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Condizioni </w:t>
            </w:r>
            <w:r w:rsidR="007329D9" w:rsidRPr="00E31F70">
              <w:rPr>
                <w:color w:val="auto"/>
                <w:lang w:val="it-IT"/>
              </w:rPr>
              <w:t>di misurazione</w:t>
            </w:r>
            <w:r w:rsidRPr="00E31F70">
              <w:rPr>
                <w:color w:val="auto"/>
                <w:lang w:val="it-IT"/>
              </w:rPr>
              <w:t>:</w:t>
            </w:r>
            <w:r w:rsidR="00A4261A" w:rsidRPr="00E31F70">
              <w:rPr>
                <w:color w:val="auto"/>
                <w:lang w:val="it-IT"/>
              </w:rPr>
              <w:t xml:space="preserve">          </w:t>
            </w:r>
            <w:r w:rsidR="007329D9" w:rsidRPr="00E31F70">
              <w:rPr>
                <w:color w:val="auto"/>
                <w:lang w:val="it-IT"/>
              </w:rPr>
              <w:t xml:space="preserve"> </w:t>
            </w:r>
            <w:r w:rsidR="00A4261A" w:rsidRPr="00E31F70">
              <w:rPr>
                <w:color w:val="auto"/>
                <w:lang w:val="it-IT"/>
              </w:rPr>
              <w:t xml:space="preserve">  </w:t>
            </w:r>
            <w:r w:rsidR="00986FF8" w:rsidRPr="00E31F70">
              <w:rPr>
                <w:color w:val="auto"/>
                <w:lang w:val="it-IT"/>
              </w:rPr>
              <w:t xml:space="preserve">             </w:t>
            </w:r>
            <w:r w:rsidR="00A4261A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 xml:space="preserve">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="00DD1FFF" w:rsidRPr="00E31F70">
              <w:rPr>
                <w:color w:val="auto"/>
                <w:lang w:val="it-IT"/>
              </w:rPr>
              <w:t>.</w:t>
            </w:r>
            <w:r w:rsidR="00A4261A" w:rsidRPr="00E31F70">
              <w:rPr>
                <w:color w:val="auto"/>
                <w:lang w:val="it-IT"/>
              </w:rPr>
              <w:t xml:space="preserve"> interna </w:t>
            </w:r>
            <w:r w:rsidR="00CA6248" w:rsidRPr="00E31F70">
              <w:rPr>
                <w:color w:val="auto"/>
                <w:lang w:val="it-IT"/>
              </w:rPr>
              <w:t>27/19 °C (DB/WB),</w:t>
            </w:r>
            <w:r w:rsidRPr="00E31F70">
              <w:rPr>
                <w:color w:val="auto"/>
                <w:lang w:val="it-IT"/>
              </w:rPr>
              <w:t xml:space="preserve"> </w:t>
            </w:r>
          </w:p>
          <w:p w:rsidR="009E1CAE" w:rsidRPr="00E31F70" w:rsidRDefault="00A4261A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 xml:space="preserve">. </w:t>
            </w:r>
            <w:r w:rsidR="001B283D" w:rsidRPr="00E31F70">
              <w:rPr>
                <w:color w:val="auto"/>
                <w:lang w:val="it-IT"/>
              </w:rPr>
              <w:t>esterna</w:t>
            </w:r>
            <w:r w:rsidR="00CA6248" w:rsidRPr="00E31F70">
              <w:rPr>
                <w:color w:val="auto"/>
                <w:lang w:val="it-IT"/>
              </w:rPr>
              <w:t xml:space="preserve"> 35</w:t>
            </w:r>
            <w:r w:rsidR="006C48D1">
              <w:rPr>
                <w:color w:val="auto"/>
                <w:lang w:val="it-IT"/>
              </w:rPr>
              <w:t>/24</w:t>
            </w:r>
            <w:r w:rsidR="00CA6248" w:rsidRPr="00E31F70">
              <w:rPr>
                <w:color w:val="auto"/>
                <w:lang w:val="it-IT"/>
              </w:rPr>
              <w:t xml:space="preserve"> °C </w:t>
            </w:r>
            <w:r w:rsidR="006C48D1">
              <w:rPr>
                <w:color w:val="auto"/>
                <w:lang w:val="it-IT"/>
              </w:rPr>
              <w:t xml:space="preserve"> (DB/WB)</w:t>
            </w:r>
          </w:p>
          <w:p w:rsidR="00D76CFC" w:rsidRPr="00E31F70" w:rsidRDefault="00DD1FF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Capacità di raffreddamento 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140AEE">
              <w:rPr>
                <w:color w:val="auto"/>
                <w:lang w:val="it-IT"/>
              </w:rPr>
              <w:t>7,1</w:t>
            </w:r>
            <w:r w:rsidR="00CA6248" w:rsidRPr="00E31F70">
              <w:rPr>
                <w:color w:val="auto"/>
                <w:lang w:val="it-IT"/>
              </w:rPr>
              <w:tab/>
              <w:t xml:space="preserve">kW </w:t>
            </w:r>
          </w:p>
          <w:p w:rsidR="00986FF8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Potenza assorbita</w:t>
            </w:r>
            <w:r w:rsidR="00DD1FFF" w:rsidRPr="00E31F70">
              <w:rPr>
                <w:color w:val="auto"/>
                <w:lang w:val="it-IT"/>
              </w:rPr>
              <w:t xml:space="preserve"> </w:t>
            </w:r>
            <w:r w:rsidR="00D5698F" w:rsidRPr="00E31F70">
              <w:rPr>
                <w:color w:val="auto"/>
                <w:lang w:val="it-IT"/>
              </w:rPr>
              <w:t>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140AEE">
              <w:rPr>
                <w:color w:val="auto"/>
                <w:lang w:val="it-IT"/>
              </w:rPr>
              <w:t>2</w:t>
            </w:r>
            <w:r w:rsidR="004A1AE5">
              <w:rPr>
                <w:color w:val="auto"/>
                <w:lang w:val="it-IT"/>
              </w:rPr>
              <w:t>,</w:t>
            </w:r>
            <w:r w:rsidR="00140AEE">
              <w:rPr>
                <w:color w:val="auto"/>
                <w:lang w:val="it-IT"/>
              </w:rPr>
              <w:t>24</w:t>
            </w:r>
            <w:r w:rsidR="00CA6248" w:rsidRPr="00E31F70">
              <w:rPr>
                <w:color w:val="auto"/>
                <w:lang w:val="it-IT"/>
              </w:rPr>
              <w:tab/>
            </w:r>
            <w:r w:rsidR="00265CD3">
              <w:rPr>
                <w:color w:val="auto"/>
                <w:lang w:val="it-IT"/>
              </w:rPr>
              <w:t>kW</w:t>
            </w:r>
          </w:p>
          <w:p w:rsidR="00714D5F" w:rsidRDefault="00D5698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lastRenderedPageBreak/>
              <w:t xml:space="preserve">Coefficiente SEER                                                    </w:t>
            </w:r>
            <w:r w:rsidR="006C48D1">
              <w:rPr>
                <w:color w:val="auto"/>
                <w:lang w:val="it-IT"/>
              </w:rPr>
              <w:t xml:space="preserve"> </w:t>
            </w:r>
            <w:r w:rsidR="00140AEE">
              <w:rPr>
                <w:color w:val="auto"/>
                <w:lang w:val="it-IT"/>
              </w:rPr>
              <w:t xml:space="preserve">                            6,1</w:t>
            </w:r>
          </w:p>
          <w:p w:rsidR="006C48D1" w:rsidRPr="00E31F70" w:rsidRDefault="00837586" w:rsidP="006C48D1">
            <w:pPr>
              <w:pStyle w:val="Ausschreibungsdaten"/>
              <w:tabs>
                <w:tab w:val="clear" w:pos="6406"/>
                <w:tab w:val="clear" w:pos="6520"/>
                <w:tab w:val="left" w:pos="6108"/>
              </w:tabs>
              <w:ind w:right="385"/>
              <w:rPr>
                <w:color w:val="auto"/>
                <w:lang w:val="it-IT"/>
              </w:rPr>
            </w:pPr>
            <w:r w:rsidRPr="002C5DFC">
              <w:rPr>
                <w:color w:val="auto"/>
                <w:lang w:val="it-IT"/>
              </w:rPr>
              <w:t xml:space="preserve">Coefficiente EER </w:t>
            </w:r>
            <w:r w:rsidRPr="002C5DFC">
              <w:rPr>
                <w:color w:val="auto"/>
                <w:lang w:val="it-IT"/>
              </w:rPr>
              <w:tab/>
            </w:r>
            <w:r w:rsidR="004A1AE5">
              <w:rPr>
                <w:color w:val="auto"/>
                <w:lang w:val="it-IT"/>
              </w:rPr>
              <w:t>3,</w:t>
            </w:r>
            <w:r w:rsidR="00140AEE">
              <w:rPr>
                <w:color w:val="auto"/>
                <w:lang w:val="it-IT"/>
              </w:rPr>
              <w:t>17</w:t>
            </w:r>
          </w:p>
          <w:p w:rsidR="009E1CAE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Intervallo di funzionamento</w:t>
            </w:r>
            <w:r w:rsidR="00DD1FFF" w:rsidRPr="00E31F70">
              <w:rPr>
                <w:color w:val="auto"/>
                <w:lang w:val="it-IT"/>
              </w:rPr>
              <w:t xml:space="preserve"> </w:t>
            </w:r>
            <w:r w:rsidR="00CA6248" w:rsidRPr="00E31F70">
              <w:rPr>
                <w:color w:val="auto"/>
                <w:lang w:val="it-IT"/>
              </w:rPr>
              <w:tab/>
            </w:r>
            <w:r w:rsidR="007329D9" w:rsidRPr="00E31F70">
              <w:rPr>
                <w:color w:val="auto"/>
                <w:lang w:val="it-IT"/>
              </w:rPr>
              <w:t xml:space="preserve">da </w:t>
            </w:r>
            <w:r w:rsidR="006C48D1">
              <w:rPr>
                <w:color w:val="auto"/>
                <w:lang w:val="it-IT"/>
              </w:rPr>
              <w:t>–10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>a</w:t>
            </w:r>
            <w:r w:rsidR="00714D5F" w:rsidRPr="00E31F70">
              <w:rPr>
                <w:color w:val="auto"/>
                <w:lang w:val="it-IT"/>
              </w:rPr>
              <w:t xml:space="preserve"> +43</w:t>
            </w:r>
            <w:r w:rsidR="00CA6248" w:rsidRPr="00E31F70">
              <w:rPr>
                <w:color w:val="auto"/>
                <w:lang w:val="it-IT"/>
              </w:rPr>
              <w:tab/>
              <w:t>°C</w:t>
            </w:r>
          </w:p>
          <w:p w:rsidR="005669CE" w:rsidRPr="00E31F7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Livello di pressione Sonora (in c</w:t>
            </w:r>
            <w:r w:rsidR="00140AEE">
              <w:rPr>
                <w:color w:val="auto"/>
                <w:lang w:val="it-IT"/>
              </w:rPr>
              <w:t>ampo libero, distanza di 1 m)</w:t>
            </w:r>
            <w:r w:rsidR="00140AEE">
              <w:rPr>
                <w:color w:val="auto"/>
                <w:lang w:val="it-IT"/>
              </w:rPr>
              <w:tab/>
              <w:t>52</w:t>
            </w:r>
            <w:r w:rsidRPr="00E31F70">
              <w:rPr>
                <w:color w:val="auto"/>
                <w:lang w:val="it-IT"/>
              </w:rPr>
              <w:tab/>
              <w:t>dB(A)</w:t>
            </w:r>
          </w:p>
          <w:p w:rsidR="005669CE" w:rsidRPr="00E31F70" w:rsidRDefault="008E704E" w:rsidP="005669CE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Portata d’aria</w:t>
            </w:r>
            <w:r w:rsidR="000417DC">
              <w:rPr>
                <w:color w:val="auto"/>
                <w:lang w:val="it-IT"/>
              </w:rPr>
              <w:t xml:space="preserve"> (max.)</w:t>
            </w:r>
            <w:r w:rsidR="000417DC">
              <w:rPr>
                <w:color w:val="auto"/>
                <w:lang w:val="it-IT"/>
              </w:rPr>
              <w:tab/>
            </w:r>
            <w:r w:rsidR="00DB5800">
              <w:rPr>
                <w:color w:val="auto"/>
                <w:lang w:val="it-IT"/>
              </w:rPr>
              <w:t>2</w:t>
            </w:r>
            <w:r w:rsidR="004A1AE5">
              <w:rPr>
                <w:color w:val="auto"/>
                <w:lang w:val="it-IT"/>
              </w:rPr>
              <w:t>6</w:t>
            </w:r>
            <w:r w:rsidR="00DB5800">
              <w:rPr>
                <w:color w:val="auto"/>
                <w:lang w:val="it-IT"/>
              </w:rPr>
              <w:t>82</w:t>
            </w:r>
            <w:r w:rsidR="005669CE" w:rsidRPr="00E31F70">
              <w:rPr>
                <w:color w:val="auto"/>
                <w:lang w:val="it-IT"/>
              </w:rPr>
              <w:tab/>
              <w:t>m³/h</w:t>
            </w:r>
          </w:p>
          <w:p w:rsidR="002202DF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Modalità di riscaldamento</w:t>
            </w:r>
            <w:r w:rsidR="00CA6248" w:rsidRPr="00E31F70">
              <w:rPr>
                <w:color w:val="auto"/>
                <w:lang w:val="it-IT"/>
              </w:rPr>
              <w:t>:</w:t>
            </w:r>
          </w:p>
          <w:p w:rsidR="00C17AAA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Condizioni </w:t>
            </w:r>
            <w:r w:rsidR="007329D9" w:rsidRPr="00E31F70">
              <w:rPr>
                <w:color w:val="auto"/>
                <w:lang w:val="it-IT"/>
              </w:rPr>
              <w:t>di misurazione</w:t>
            </w:r>
            <w:r w:rsidR="00CA6248" w:rsidRPr="00E31F70">
              <w:rPr>
                <w:color w:val="auto"/>
                <w:lang w:val="it-IT"/>
              </w:rPr>
              <w:t>:</w:t>
            </w:r>
            <w:r w:rsidR="00986FF8" w:rsidRPr="00E31F70">
              <w:rPr>
                <w:color w:val="auto"/>
                <w:lang w:val="it-IT"/>
              </w:rPr>
              <w:t xml:space="preserve">             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 xml:space="preserve">             </w:t>
            </w:r>
            <w:r w:rsidR="00C17AAA" w:rsidRPr="00E31F70">
              <w:rPr>
                <w:color w:val="auto"/>
                <w:lang w:val="it-IT"/>
              </w:rPr>
              <w:t xml:space="preserve">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>. interna</w:t>
            </w:r>
            <w:r w:rsidR="00CA6248" w:rsidRPr="00E31F70">
              <w:rPr>
                <w:color w:val="auto"/>
                <w:lang w:val="it-IT"/>
              </w:rPr>
              <w:t xml:space="preserve"> 20 °</w:t>
            </w:r>
            <w:r w:rsidRPr="00E31F70">
              <w:rPr>
                <w:color w:val="auto"/>
                <w:lang w:val="it-IT"/>
              </w:rPr>
              <w:t xml:space="preserve">C (DB), </w:t>
            </w:r>
            <w:r w:rsidR="00C17AAA" w:rsidRPr="00E31F70">
              <w:rPr>
                <w:color w:val="auto"/>
                <w:lang w:val="it-IT"/>
              </w:rPr>
              <w:t xml:space="preserve">  </w:t>
            </w:r>
          </w:p>
          <w:p w:rsidR="00D76CFC" w:rsidRPr="00E31F70" w:rsidRDefault="00C17AAA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 xml:space="preserve">. </w:t>
            </w:r>
            <w:r w:rsidR="002202DF" w:rsidRPr="00E31F70">
              <w:rPr>
                <w:color w:val="auto"/>
                <w:lang w:val="it-IT"/>
              </w:rPr>
              <w:t>esterna</w:t>
            </w:r>
            <w:r w:rsidR="00CA6248" w:rsidRPr="00E31F70">
              <w:rPr>
                <w:color w:val="auto"/>
                <w:lang w:val="it-IT"/>
              </w:rPr>
              <w:t xml:space="preserve"> 7/6 °C (DB/WB)</w:t>
            </w:r>
          </w:p>
          <w:p w:rsidR="00D76CFC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Capacità di riscaldamento</w:t>
            </w:r>
            <w:r w:rsidR="00D5698F" w:rsidRPr="00E31F70">
              <w:rPr>
                <w:color w:val="auto"/>
                <w:lang w:val="it-IT"/>
              </w:rPr>
              <w:t xml:space="preserve"> 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DB5800">
              <w:rPr>
                <w:color w:val="auto"/>
                <w:lang w:val="it-IT"/>
              </w:rPr>
              <w:t>8,60</w:t>
            </w:r>
            <w:r w:rsidR="00CA6248" w:rsidRPr="00E31F70">
              <w:rPr>
                <w:color w:val="auto"/>
                <w:lang w:val="it-IT"/>
              </w:rPr>
              <w:tab/>
              <w:t>kW</w:t>
            </w: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Potenza assorbita</w:t>
            </w:r>
            <w:r w:rsidR="002202DF" w:rsidRPr="00E31F70">
              <w:rPr>
                <w:color w:val="auto"/>
                <w:lang w:val="it-IT"/>
              </w:rPr>
              <w:t xml:space="preserve"> </w:t>
            </w:r>
            <w:r w:rsidR="00D5698F" w:rsidRPr="00E31F70">
              <w:rPr>
                <w:color w:val="auto"/>
                <w:lang w:val="it-IT"/>
              </w:rPr>
              <w:t>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DB5800">
              <w:rPr>
                <w:color w:val="auto"/>
                <w:lang w:val="it-IT"/>
              </w:rPr>
              <w:t>2,45</w:t>
            </w:r>
            <w:r w:rsidR="00CA6248" w:rsidRPr="00E31F70">
              <w:rPr>
                <w:color w:val="auto"/>
                <w:lang w:val="it-IT"/>
              </w:rPr>
              <w:tab/>
              <w:t>kW</w:t>
            </w:r>
          </w:p>
          <w:p w:rsidR="00D5698F" w:rsidRDefault="00D5698F" w:rsidP="00D5698F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Coefficiente SCOP                                                                             </w:t>
            </w:r>
            <w:r w:rsidR="004A1AE5">
              <w:rPr>
                <w:color w:val="auto"/>
                <w:lang w:val="it-IT"/>
              </w:rPr>
              <w:t xml:space="preserve">    4,0</w:t>
            </w:r>
          </w:p>
          <w:p w:rsidR="006C48D1" w:rsidRPr="00E31F70" w:rsidRDefault="006C48D1" w:rsidP="00D5698F">
            <w:pPr>
              <w:pStyle w:val="Ausschreibungsdaten"/>
              <w:rPr>
                <w:color w:val="auto"/>
                <w:lang w:val="it-IT"/>
              </w:rPr>
            </w:pPr>
            <w:r w:rsidRPr="002C5DFC">
              <w:rPr>
                <w:color w:val="auto"/>
                <w:lang w:val="it-IT"/>
              </w:rPr>
              <w:t xml:space="preserve">Coefficiente COP                                                      </w:t>
            </w:r>
            <w:r w:rsidR="00027A36" w:rsidRPr="002C5DFC">
              <w:rPr>
                <w:color w:val="auto"/>
                <w:lang w:val="it-IT"/>
              </w:rPr>
              <w:t xml:space="preserve">                             </w:t>
            </w:r>
            <w:r w:rsidR="00DB5800">
              <w:rPr>
                <w:color w:val="auto"/>
                <w:lang w:val="it-IT"/>
              </w:rPr>
              <w:t>4,0</w:t>
            </w: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Intervallo di funzionamento</w:t>
            </w:r>
            <w:r w:rsidR="00CA6248" w:rsidRPr="00E31F70">
              <w:rPr>
                <w:color w:val="auto"/>
                <w:lang w:val="it-IT"/>
              </w:rPr>
              <w:tab/>
            </w:r>
            <w:r w:rsidR="007329D9" w:rsidRPr="00E31F70">
              <w:rPr>
                <w:color w:val="auto"/>
                <w:lang w:val="it-IT"/>
              </w:rPr>
              <w:t xml:space="preserve">da </w:t>
            </w:r>
            <w:r w:rsidR="00CA6248" w:rsidRPr="00E31F70">
              <w:rPr>
                <w:color w:val="auto"/>
                <w:lang w:val="it-IT"/>
              </w:rPr>
              <w:t>–</w:t>
            </w:r>
            <w:r w:rsidR="003A4AA9">
              <w:rPr>
                <w:color w:val="auto"/>
                <w:lang w:val="it-IT"/>
              </w:rPr>
              <w:t>15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>a</w:t>
            </w:r>
            <w:r w:rsidR="00CA6248" w:rsidRPr="00E31F70">
              <w:rPr>
                <w:color w:val="auto"/>
                <w:lang w:val="it-IT"/>
              </w:rPr>
              <w:t xml:space="preserve"> +24</w:t>
            </w:r>
            <w:r w:rsidR="00CA6248" w:rsidRPr="00E31F70">
              <w:rPr>
                <w:color w:val="auto"/>
                <w:lang w:val="it-IT"/>
              </w:rPr>
              <w:tab/>
              <w:t>°C</w:t>
            </w:r>
          </w:p>
          <w:p w:rsidR="005669CE" w:rsidRPr="00E31F7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Livello di pressione Sonora (in c</w:t>
            </w:r>
            <w:r w:rsidR="000A49C2">
              <w:rPr>
                <w:color w:val="auto"/>
                <w:lang w:val="it-IT"/>
              </w:rPr>
              <w:t>ampo libero, distanza di 1 m)</w:t>
            </w:r>
            <w:r w:rsidR="000A49C2">
              <w:rPr>
                <w:color w:val="auto"/>
                <w:lang w:val="it-IT"/>
              </w:rPr>
              <w:tab/>
            </w:r>
            <w:r w:rsidR="00DB5800">
              <w:rPr>
                <w:color w:val="auto"/>
                <w:lang w:val="it-IT"/>
              </w:rPr>
              <w:t>54</w:t>
            </w:r>
            <w:r w:rsidRPr="00E31F70">
              <w:rPr>
                <w:color w:val="auto"/>
                <w:lang w:val="it-IT"/>
              </w:rPr>
              <w:tab/>
              <w:t>dB(A)</w:t>
            </w:r>
          </w:p>
          <w:p w:rsidR="005669CE" w:rsidRPr="00E31F70" w:rsidRDefault="00DB5800" w:rsidP="005669CE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Portata d’aria (max.)</w:t>
            </w:r>
            <w:r>
              <w:rPr>
                <w:color w:val="auto"/>
                <w:lang w:val="it-IT"/>
              </w:rPr>
              <w:tab/>
              <w:t>2886</w:t>
            </w:r>
            <w:r w:rsidR="005669CE" w:rsidRPr="00E31F70">
              <w:rPr>
                <w:color w:val="auto"/>
                <w:lang w:val="it-IT"/>
              </w:rPr>
              <w:tab/>
              <w:t>m³/h</w:t>
            </w:r>
          </w:p>
          <w:p w:rsidR="00D76CFC" w:rsidRPr="00E31F70" w:rsidRDefault="00D76CFC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A</w:t>
            </w:r>
            <w:r w:rsidR="008174A1" w:rsidRPr="00E31F70">
              <w:rPr>
                <w:color w:val="auto"/>
                <w:lang w:val="it-IT"/>
              </w:rPr>
              <w:t>limentazione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D5698F" w:rsidRPr="00E31F70">
              <w:rPr>
                <w:color w:val="auto"/>
                <w:lang w:val="it-IT"/>
              </w:rPr>
              <w:t>230</w:t>
            </w:r>
            <w:r w:rsidR="00CA6248" w:rsidRPr="00E31F70">
              <w:rPr>
                <w:color w:val="auto"/>
                <w:lang w:val="it-IT"/>
              </w:rPr>
              <w:tab/>
              <w:t>V</w:t>
            </w:r>
          </w:p>
          <w:p w:rsidR="00F55B50" w:rsidRPr="00E31F70" w:rsidRDefault="008174A1" w:rsidP="00F55B50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Corrente </w:t>
            </w:r>
            <w:r w:rsidR="00D5698F" w:rsidRPr="00E31F70">
              <w:rPr>
                <w:color w:val="auto"/>
                <w:lang w:val="it-IT"/>
              </w:rPr>
              <w:t xml:space="preserve">assorbita massima                                       </w:t>
            </w:r>
            <w:r w:rsidR="00DB5800">
              <w:rPr>
                <w:color w:val="auto"/>
                <w:lang w:val="it-IT"/>
              </w:rPr>
              <w:t xml:space="preserve">                            14,8</w:t>
            </w:r>
            <w:r w:rsidR="00D5698F" w:rsidRPr="00E31F70">
              <w:rPr>
                <w:color w:val="auto"/>
                <w:lang w:val="it-IT"/>
              </w:rPr>
              <w:t xml:space="preserve">  </w:t>
            </w:r>
            <w:r w:rsidR="00CA6248" w:rsidRPr="00E31F70">
              <w:rPr>
                <w:color w:val="auto"/>
                <w:lang w:val="it-IT"/>
              </w:rPr>
              <w:t>A</w:t>
            </w:r>
          </w:p>
          <w:p w:rsidR="00D76CFC" w:rsidRPr="00E31F70" w:rsidRDefault="00CA624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Refrigerant</w:t>
            </w:r>
            <w:r w:rsidR="008174A1" w:rsidRPr="00E31F70">
              <w:rPr>
                <w:color w:val="auto"/>
                <w:lang w:val="it-IT"/>
              </w:rPr>
              <w:t>e</w:t>
            </w:r>
            <w:r w:rsidR="000A49C2">
              <w:rPr>
                <w:color w:val="auto"/>
                <w:lang w:val="it-IT"/>
              </w:rPr>
              <w:tab/>
              <w:t>R32</w:t>
            </w:r>
          </w:p>
          <w:p w:rsidR="00D76CFC" w:rsidRPr="00E31F70" w:rsidRDefault="008174A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Peso della carica di refrigerante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DB5800">
              <w:rPr>
                <w:color w:val="auto"/>
                <w:lang w:val="it-IT"/>
              </w:rPr>
              <w:t>1,32</w:t>
            </w:r>
            <w:r w:rsidR="00CA6248" w:rsidRPr="00E31F70">
              <w:rPr>
                <w:color w:val="auto"/>
                <w:lang w:val="it-IT"/>
              </w:rPr>
              <w:tab/>
              <w:t>kg</w:t>
            </w:r>
          </w:p>
          <w:p w:rsidR="00531D81" w:rsidRPr="00E31F70" w:rsidRDefault="00986FF8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Dislivello massimo</w:t>
            </w:r>
            <w:r w:rsidR="00531D81" w:rsidRPr="00E31F70">
              <w:rPr>
                <w:color w:val="auto"/>
                <w:lang w:val="it-IT"/>
              </w:rPr>
              <w:tab/>
            </w:r>
            <w:r w:rsidR="00DB5800">
              <w:rPr>
                <w:color w:val="auto"/>
                <w:lang w:val="it-IT"/>
              </w:rPr>
              <w:t>20</w:t>
            </w:r>
            <w:r w:rsidR="00531D81" w:rsidRPr="00E31F70">
              <w:rPr>
                <w:color w:val="auto"/>
                <w:lang w:val="it-IT"/>
              </w:rPr>
              <w:tab/>
              <w:t>m</w:t>
            </w:r>
          </w:p>
          <w:p w:rsidR="00531D81" w:rsidRPr="00E31F70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Distanza massima tra unità interna ed esterna</w:t>
            </w:r>
            <w:r w:rsidR="005669CE" w:rsidRPr="00E31F70">
              <w:rPr>
                <w:color w:val="auto"/>
                <w:lang w:val="it-IT"/>
              </w:rPr>
              <w:t>(</w:t>
            </w:r>
            <w:proofErr w:type="spellStart"/>
            <w:r w:rsidR="005669CE" w:rsidRPr="00E31F70">
              <w:rPr>
                <w:color w:val="auto"/>
                <w:lang w:val="it-IT"/>
              </w:rPr>
              <w:t>min</w:t>
            </w:r>
            <w:proofErr w:type="spellEnd"/>
            <w:r w:rsidR="005669CE" w:rsidRPr="00E31F70">
              <w:rPr>
                <w:color w:val="auto"/>
                <w:lang w:val="it-IT"/>
              </w:rPr>
              <w:t>/</w:t>
            </w:r>
            <w:proofErr w:type="spellStart"/>
            <w:r w:rsidR="005669CE" w:rsidRPr="00E31F70">
              <w:rPr>
                <w:color w:val="auto"/>
                <w:lang w:val="it-IT"/>
              </w:rPr>
              <w:t>max</w:t>
            </w:r>
            <w:proofErr w:type="spellEnd"/>
            <w:r w:rsidR="005669CE" w:rsidRPr="00E31F70">
              <w:rPr>
                <w:color w:val="auto"/>
                <w:lang w:val="it-IT"/>
              </w:rPr>
              <w:t>)</w:t>
            </w:r>
            <w:r w:rsidRPr="00E31F70">
              <w:rPr>
                <w:color w:val="auto"/>
                <w:lang w:val="it-IT"/>
              </w:rPr>
              <w:tab/>
            </w:r>
            <w:r w:rsidR="00904BEA">
              <w:rPr>
                <w:color w:val="auto"/>
                <w:lang w:val="it-IT"/>
              </w:rPr>
              <w:t>3-20</w:t>
            </w:r>
            <w:r w:rsidRPr="00E31F70">
              <w:rPr>
                <w:color w:val="auto"/>
                <w:lang w:val="it-IT"/>
              </w:rPr>
              <w:tab/>
              <w:t>m</w:t>
            </w:r>
          </w:p>
          <w:p w:rsidR="005669CE" w:rsidRPr="00E31F70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Lunghezza tubi senza aggiunta di refrigerante                              </w:t>
            </w:r>
            <w:r w:rsidR="00DB5800">
              <w:rPr>
                <w:color w:val="auto"/>
                <w:lang w:val="it-IT"/>
              </w:rPr>
              <w:t xml:space="preserve">        110</w:t>
            </w:r>
            <w:r w:rsidRPr="00E31F70">
              <w:rPr>
                <w:color w:val="auto"/>
                <w:lang w:val="it-IT"/>
              </w:rPr>
              <w:t xml:space="preserve">  m</w:t>
            </w:r>
          </w:p>
          <w:p w:rsidR="005669CE" w:rsidRPr="00E31F70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Quantità refrigerante aggiuntiva                              </w:t>
            </w:r>
            <w:r w:rsidR="00904BEA">
              <w:rPr>
                <w:color w:val="auto"/>
                <w:lang w:val="it-IT"/>
              </w:rPr>
              <w:t xml:space="preserve">                               2</w:t>
            </w:r>
            <w:r w:rsidR="00DB5800">
              <w:rPr>
                <w:color w:val="auto"/>
                <w:lang w:val="it-IT"/>
              </w:rPr>
              <w:t>5</w:t>
            </w:r>
            <w:r w:rsidRPr="00E31F70">
              <w:rPr>
                <w:color w:val="auto"/>
                <w:lang w:val="it-IT"/>
              </w:rPr>
              <w:t xml:space="preserve"> g/m       </w:t>
            </w:r>
          </w:p>
          <w:p w:rsidR="00531D81" w:rsidRPr="00E31F70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Numero massimo di unità interne collegate</w:t>
            </w:r>
            <w:r w:rsidR="00D43E11" w:rsidRPr="00E31F70">
              <w:rPr>
                <w:color w:val="auto"/>
                <w:lang w:val="it-IT"/>
              </w:rPr>
              <w:tab/>
              <w:t>1</w:t>
            </w:r>
          </w:p>
          <w:p w:rsidR="00D76CFC" w:rsidRPr="00E31F70" w:rsidRDefault="00D76CFC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D76CFC" w:rsidRPr="00E31F70" w:rsidRDefault="00531D81" w:rsidP="00415AE8">
            <w:pPr>
              <w:pStyle w:val="Ausschreibungsdaten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Dimensioni</w:t>
            </w:r>
            <w:r w:rsidR="00CA6248" w:rsidRPr="00E31F70">
              <w:rPr>
                <w:b/>
                <w:color w:val="auto"/>
                <w:lang w:val="it-IT"/>
              </w:rPr>
              <w:t xml:space="preserve"> </w:t>
            </w:r>
          </w:p>
          <w:p w:rsidR="00D76CFC" w:rsidRPr="00E31F70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Altezza</w:t>
            </w:r>
            <w:r w:rsidR="00CA6248" w:rsidRPr="00E31F70">
              <w:rPr>
                <w:color w:val="auto"/>
                <w:lang w:val="it-IT"/>
              </w:rPr>
              <w:tab/>
            </w:r>
            <w:bookmarkStart w:id="0" w:name="_GoBack"/>
            <w:bookmarkEnd w:id="0"/>
            <w:r w:rsidR="00DB5800">
              <w:rPr>
                <w:color w:val="auto"/>
                <w:lang w:val="it-IT"/>
              </w:rPr>
              <w:t>619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Larghezza</w:t>
            </w:r>
            <w:r w:rsidR="00CA6248" w:rsidRPr="00E31F70">
              <w:rPr>
                <w:color w:val="auto"/>
                <w:lang w:val="it-IT"/>
              </w:rPr>
              <w:tab/>
            </w:r>
            <w:r w:rsidR="001E4ADA">
              <w:rPr>
                <w:color w:val="auto"/>
                <w:lang w:val="it-IT"/>
              </w:rPr>
              <w:t>824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A74593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Profondità</w:t>
            </w:r>
            <w:r w:rsidR="00CA6248" w:rsidRPr="00E31F70">
              <w:rPr>
                <w:color w:val="auto"/>
                <w:lang w:val="it-IT"/>
              </w:rPr>
              <w:tab/>
            </w:r>
            <w:r w:rsidR="001E4ADA">
              <w:rPr>
                <w:color w:val="auto"/>
                <w:lang w:val="it-IT"/>
              </w:rPr>
              <w:t>299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Peso netto</w:t>
            </w:r>
            <w:r w:rsidR="00CA6248" w:rsidRPr="00E31F70">
              <w:rPr>
                <w:color w:val="auto"/>
                <w:lang w:val="it-IT"/>
              </w:rPr>
              <w:tab/>
            </w:r>
            <w:r w:rsidR="00DB5800">
              <w:rPr>
                <w:color w:val="auto"/>
                <w:lang w:val="it-IT"/>
              </w:rPr>
              <w:t>49</w:t>
            </w:r>
            <w:r w:rsidR="00CA6248" w:rsidRPr="00E31F70">
              <w:rPr>
                <w:color w:val="auto"/>
                <w:lang w:val="it-IT"/>
              </w:rPr>
              <w:tab/>
              <w:t>kg</w:t>
            </w:r>
          </w:p>
          <w:p w:rsidR="00AB1D73" w:rsidRPr="00E31F70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BE747D" w:rsidRPr="00E31F70" w:rsidRDefault="00BE747D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AB1D73" w:rsidRPr="00E31F70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AB1D73" w:rsidRPr="00E31F70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Produttore</w:t>
            </w:r>
            <w:r w:rsidR="00CA6248"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 xml:space="preserve"> </w:t>
            </w:r>
            <w:r w:rsidR="00CA6248" w:rsidRPr="00E31F70">
              <w:rPr>
                <w:b/>
                <w:color w:val="auto"/>
                <w:lang w:val="it-IT"/>
              </w:rPr>
              <w:t>PANASONIC</w:t>
            </w:r>
          </w:p>
          <w:p w:rsidR="00AB1D73" w:rsidRPr="00E31F70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</w:t>
            </w:r>
            <w:r w:rsidR="00531D81" w:rsidRPr="00E31F70">
              <w:rPr>
                <w:b/>
                <w:color w:val="auto"/>
                <w:lang w:val="it-IT"/>
              </w:rPr>
              <w:t>l</w:t>
            </w:r>
            <w:r w:rsidRPr="00E31F70">
              <w:rPr>
                <w:b/>
                <w:color w:val="auto"/>
                <w:lang w:val="it-IT"/>
              </w:rPr>
              <w:t>l</w:t>
            </w:r>
            <w:r w:rsidR="00531D81" w:rsidRPr="00E31F70">
              <w:rPr>
                <w:b/>
                <w:color w:val="auto"/>
                <w:lang w:val="it-IT"/>
              </w:rPr>
              <w:t>o</w:t>
            </w:r>
            <w:r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ab/>
            </w:r>
            <w:r w:rsidR="008A153C">
              <w:rPr>
                <w:b/>
                <w:color w:val="auto"/>
                <w:lang w:val="it-IT"/>
              </w:rPr>
              <w:t>CU-</w:t>
            </w:r>
            <w:r w:rsidR="00946933">
              <w:rPr>
                <w:b/>
                <w:color w:val="auto"/>
                <w:lang w:val="it-IT"/>
              </w:rPr>
              <w:t>T</w:t>
            </w:r>
            <w:r w:rsidR="00140AEE">
              <w:rPr>
                <w:b/>
                <w:color w:val="auto"/>
                <w:lang w:val="it-IT"/>
              </w:rPr>
              <w:t>Z71</w:t>
            </w:r>
            <w:r w:rsidR="00946933">
              <w:rPr>
                <w:b/>
                <w:color w:val="auto"/>
                <w:lang w:val="it-IT"/>
              </w:rPr>
              <w:t>T</w:t>
            </w:r>
            <w:r w:rsidR="008A153C">
              <w:rPr>
                <w:b/>
                <w:color w:val="auto"/>
                <w:lang w:val="it-IT"/>
              </w:rPr>
              <w:t>KE</w:t>
            </w:r>
          </w:p>
          <w:p w:rsidR="00AB1D73" w:rsidRPr="00E31F70" w:rsidRDefault="00AB1D73" w:rsidP="00AB1D73">
            <w:pPr>
              <w:pStyle w:val="Ausschreibungsdaten"/>
              <w:rPr>
                <w:color w:val="auto"/>
                <w:lang w:val="it-IT"/>
              </w:rPr>
            </w:pPr>
          </w:p>
          <w:p w:rsidR="00AB1D73" w:rsidRPr="00E31F70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E31F70">
              <w:rPr>
                <w:lang w:val="it-IT"/>
              </w:rPr>
              <w:t>Le specifiche sono soggette a modifiche senza preavviso</w:t>
            </w:r>
            <w:r w:rsidR="00CA6248" w:rsidRPr="00E31F70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</w:tr>
    </w:tbl>
    <w:p w:rsidR="00645B86" w:rsidRPr="00E31F70" w:rsidRDefault="00645B86" w:rsidP="004951C5">
      <w:pPr>
        <w:rPr>
          <w:lang w:val="it-IT"/>
        </w:rPr>
      </w:pPr>
    </w:p>
    <w:sectPr w:rsidR="00645B86" w:rsidRPr="00E31F70" w:rsidSect="008C7DCB">
      <w:headerReference w:type="default" r:id="rId8"/>
      <w:footerReference w:type="default" r:id="rId9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32" w:rsidRDefault="005A4A32">
      <w:r>
        <w:separator/>
      </w:r>
    </w:p>
  </w:endnote>
  <w:endnote w:type="continuationSeparator" w:id="0">
    <w:p w:rsidR="005A4A32" w:rsidRDefault="005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32" w:rsidRDefault="005A4A32" w:rsidP="00FA3278">
    <w:pPr>
      <w:pStyle w:val="Pidipagina"/>
    </w:pPr>
    <w:r>
      <w:rPr>
        <w:noProof/>
        <w:position w:val="-6"/>
        <w:lang w:val="it-IT" w:eastAsia="ja-JP"/>
      </w:rPr>
      <w:drawing>
        <wp:inline distT="0" distB="0" distL="0" distR="0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r w:rsidR="00946933">
      <w:fldChar w:fldCharType="begin"/>
    </w:r>
    <w:r w:rsidR="00946933">
      <w:instrText xml:space="preserve"> PAGE </w:instrText>
    </w:r>
    <w:r w:rsidR="00946933">
      <w:fldChar w:fldCharType="separate"/>
    </w:r>
    <w:r w:rsidR="00DB5800">
      <w:rPr>
        <w:noProof/>
      </w:rPr>
      <w:t>1</w:t>
    </w:r>
    <w:r w:rsidR="00946933">
      <w:rPr>
        <w:noProof/>
      </w:rPr>
      <w:fldChar w:fldCharType="end"/>
    </w:r>
    <w:r>
      <w:t xml:space="preserve"> of </w:t>
    </w:r>
    <w:r w:rsidR="00946933">
      <w:fldChar w:fldCharType="begin"/>
    </w:r>
    <w:r w:rsidR="00946933">
      <w:instrText xml:space="preserve"> NUMPAGES </w:instrText>
    </w:r>
    <w:r w:rsidR="00946933">
      <w:fldChar w:fldCharType="separate"/>
    </w:r>
    <w:r w:rsidR="00DB5800">
      <w:rPr>
        <w:noProof/>
      </w:rPr>
      <w:t>2</w:t>
    </w:r>
    <w:r w:rsidR="0094693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32" w:rsidRDefault="005A4A32">
      <w:r>
        <w:separator/>
      </w:r>
    </w:p>
  </w:footnote>
  <w:footnote w:type="continuationSeparator" w:id="0">
    <w:p w:rsidR="005A4A32" w:rsidRDefault="005A4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32" w:rsidRDefault="005A4A32" w:rsidP="004951C5">
    <w:pPr>
      <w:rPr>
        <w:sz w:val="2"/>
        <w:szCs w:val="2"/>
      </w:rPr>
    </w:pPr>
  </w:p>
  <w:p w:rsidR="005A4A32" w:rsidRDefault="005A4A3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AC1"/>
    <w:multiLevelType w:val="hybridMultilevel"/>
    <w:tmpl w:val="D226AB16"/>
    <w:lvl w:ilvl="0" w:tplc="1D7ED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138B2"/>
    <w:rsid w:val="00027A36"/>
    <w:rsid w:val="000417DC"/>
    <w:rsid w:val="0005289F"/>
    <w:rsid w:val="00061667"/>
    <w:rsid w:val="000A00B3"/>
    <w:rsid w:val="000A0C71"/>
    <w:rsid w:val="000A49C2"/>
    <w:rsid w:val="000F5B63"/>
    <w:rsid w:val="000F6891"/>
    <w:rsid w:val="00140AEE"/>
    <w:rsid w:val="001B283D"/>
    <w:rsid w:val="001B50C4"/>
    <w:rsid w:val="001E1F74"/>
    <w:rsid w:val="001E2799"/>
    <w:rsid w:val="001E3AD0"/>
    <w:rsid w:val="001E4ADA"/>
    <w:rsid w:val="001E519F"/>
    <w:rsid w:val="00207457"/>
    <w:rsid w:val="002202DF"/>
    <w:rsid w:val="00233C78"/>
    <w:rsid w:val="0023762F"/>
    <w:rsid w:val="00265CD3"/>
    <w:rsid w:val="002C5DFC"/>
    <w:rsid w:val="00316870"/>
    <w:rsid w:val="00335AF9"/>
    <w:rsid w:val="00340CB3"/>
    <w:rsid w:val="00385CD1"/>
    <w:rsid w:val="003A4AA9"/>
    <w:rsid w:val="004005C4"/>
    <w:rsid w:val="00415AE8"/>
    <w:rsid w:val="004469FB"/>
    <w:rsid w:val="00464D6B"/>
    <w:rsid w:val="004951C5"/>
    <w:rsid w:val="004A1AE5"/>
    <w:rsid w:val="004B5AFF"/>
    <w:rsid w:val="004E39CF"/>
    <w:rsid w:val="00531D81"/>
    <w:rsid w:val="0055208C"/>
    <w:rsid w:val="005669CE"/>
    <w:rsid w:val="00585E5D"/>
    <w:rsid w:val="005A4A32"/>
    <w:rsid w:val="005C3BFF"/>
    <w:rsid w:val="005C5C77"/>
    <w:rsid w:val="00603284"/>
    <w:rsid w:val="00645B86"/>
    <w:rsid w:val="0066710D"/>
    <w:rsid w:val="0067214F"/>
    <w:rsid w:val="006C48D1"/>
    <w:rsid w:val="006E1C30"/>
    <w:rsid w:val="00714D5F"/>
    <w:rsid w:val="007329D9"/>
    <w:rsid w:val="0074289C"/>
    <w:rsid w:val="007654E4"/>
    <w:rsid w:val="00783117"/>
    <w:rsid w:val="007A6192"/>
    <w:rsid w:val="007E02A0"/>
    <w:rsid w:val="007F5922"/>
    <w:rsid w:val="008174A1"/>
    <w:rsid w:val="00837586"/>
    <w:rsid w:val="0088058A"/>
    <w:rsid w:val="008A153C"/>
    <w:rsid w:val="008B244A"/>
    <w:rsid w:val="008C5593"/>
    <w:rsid w:val="008C7DCB"/>
    <w:rsid w:val="008E704E"/>
    <w:rsid w:val="0090157B"/>
    <w:rsid w:val="00904BEA"/>
    <w:rsid w:val="00926B67"/>
    <w:rsid w:val="00946933"/>
    <w:rsid w:val="009567E9"/>
    <w:rsid w:val="00962026"/>
    <w:rsid w:val="00984071"/>
    <w:rsid w:val="00986FF8"/>
    <w:rsid w:val="009979CC"/>
    <w:rsid w:val="009A4EE9"/>
    <w:rsid w:val="009C21F8"/>
    <w:rsid w:val="009E1CAE"/>
    <w:rsid w:val="009E3729"/>
    <w:rsid w:val="009E47FE"/>
    <w:rsid w:val="00A4261A"/>
    <w:rsid w:val="00A538F9"/>
    <w:rsid w:val="00A74593"/>
    <w:rsid w:val="00A82025"/>
    <w:rsid w:val="00AA2396"/>
    <w:rsid w:val="00AB1D73"/>
    <w:rsid w:val="00AB4E9F"/>
    <w:rsid w:val="00AD19C0"/>
    <w:rsid w:val="00AD2010"/>
    <w:rsid w:val="00AF3061"/>
    <w:rsid w:val="00B15836"/>
    <w:rsid w:val="00B30001"/>
    <w:rsid w:val="00BE747D"/>
    <w:rsid w:val="00C17AAA"/>
    <w:rsid w:val="00C3535B"/>
    <w:rsid w:val="00C923A4"/>
    <w:rsid w:val="00CA5370"/>
    <w:rsid w:val="00CA6248"/>
    <w:rsid w:val="00CC39F8"/>
    <w:rsid w:val="00D14372"/>
    <w:rsid w:val="00D34F56"/>
    <w:rsid w:val="00D3562C"/>
    <w:rsid w:val="00D43E11"/>
    <w:rsid w:val="00D5698F"/>
    <w:rsid w:val="00D76CFC"/>
    <w:rsid w:val="00D85AC4"/>
    <w:rsid w:val="00DB5800"/>
    <w:rsid w:val="00DC3094"/>
    <w:rsid w:val="00DD1FFF"/>
    <w:rsid w:val="00E02FA6"/>
    <w:rsid w:val="00E31F70"/>
    <w:rsid w:val="00E330B1"/>
    <w:rsid w:val="00E44394"/>
    <w:rsid w:val="00E879E0"/>
    <w:rsid w:val="00ED303D"/>
    <w:rsid w:val="00EF7190"/>
    <w:rsid w:val="00F068F9"/>
    <w:rsid w:val="00F13BE8"/>
    <w:rsid w:val="00F243E3"/>
    <w:rsid w:val="00F55B50"/>
    <w:rsid w:val="00F757E3"/>
    <w:rsid w:val="00F83B33"/>
    <w:rsid w:val="00FA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C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7DC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8C7DC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8C7DC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8C7DC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7DC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C7DC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C7DC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C7DC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8C7DC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C7DC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8C7DC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7DC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DC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8C7DC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8C7DC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8C7DC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8C7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8C7DC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8C7DC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8C7DC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8C7DC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8C7DC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8C7DC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8C7DC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8C7DC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8C7DC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8C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7DC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8C7DC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8C7DC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8C7DC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C7DC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7DCB"/>
    <w:rPr>
      <w:rFonts w:cs="Times New Roman"/>
      <w:b/>
      <w:bCs/>
      <w:sz w:val="20"/>
      <w:szCs w:val="20"/>
      <w:lang w:val="en-GB" w:eastAsia="en-GB"/>
    </w:rPr>
  </w:style>
  <w:style w:type="paragraph" w:styleId="Revisione">
    <w:name w:val="Revision"/>
    <w:hidden/>
    <w:uiPriority w:val="99"/>
    <w:semiHidden/>
    <w:rsid w:val="008C7DC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Antoniodomenico Cicoria (70H0463)</cp:lastModifiedBy>
  <cp:revision>11</cp:revision>
  <cp:lastPrinted>2011-11-14T18:56:00Z</cp:lastPrinted>
  <dcterms:created xsi:type="dcterms:W3CDTF">2016-10-12T12:52:00Z</dcterms:created>
  <dcterms:modified xsi:type="dcterms:W3CDTF">2017-05-04T10:30:00Z</dcterms:modified>
</cp:coreProperties>
</file>